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29" w:rsidRPr="00525CB8" w:rsidRDefault="00DB1A2E" w:rsidP="00525CB8">
      <w:pPr>
        <w:jc w:val="center"/>
        <w:rPr>
          <w:rFonts w:ascii="Bernard MT Condensed" w:hAnsi="Bernard MT Condensed"/>
          <w:sz w:val="72"/>
          <w:lang w:val="en-US"/>
        </w:rPr>
      </w:pPr>
      <w:r w:rsidRPr="00DB1A2E">
        <w:rPr>
          <w:rFonts w:ascii="Bernard MT Condensed" w:hAnsi="Bernard MT Condensed" w:cs="Helvetica"/>
          <w:b/>
          <w:bCs/>
          <w:noProof/>
          <w:color w:val="717171"/>
          <w:sz w:val="44"/>
          <w:szCs w:val="18"/>
          <w:lang w:eastAsia="en-CA"/>
        </w:rPr>
        <w:drawing>
          <wp:anchor distT="0" distB="0" distL="114300" distR="114300" simplePos="0" relativeHeight="251658240" behindDoc="1" locked="0" layoutInCell="1" allowOverlap="1" wp14:anchorId="43FA1A1D" wp14:editId="6CC8B142">
            <wp:simplePos x="0" y="0"/>
            <wp:positionH relativeFrom="margin">
              <wp:posOffset>4392295</wp:posOffset>
            </wp:positionH>
            <wp:positionV relativeFrom="margin">
              <wp:posOffset>-92710</wp:posOffset>
            </wp:positionV>
            <wp:extent cx="2324100" cy="2852420"/>
            <wp:effectExtent l="0" t="0" r="0" b="5080"/>
            <wp:wrapSquare wrapText="bothSides"/>
            <wp:docPr id="1" name="Picture 1" descr="Must do color theory assignment!!!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t do color theory assignment!!!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A2E">
        <w:rPr>
          <w:rFonts w:ascii="Bernard MT Condensed" w:hAnsi="Bernard MT Condensed" w:cs="Helvetica"/>
          <w:b/>
          <w:bCs/>
          <w:noProof/>
          <w:color w:val="717171"/>
          <w:sz w:val="28"/>
          <w:szCs w:val="18"/>
          <w:lang w:eastAsia="en-CA"/>
        </w:rPr>
        <w:drawing>
          <wp:anchor distT="0" distB="0" distL="114300" distR="114300" simplePos="0" relativeHeight="251661312" behindDoc="1" locked="0" layoutInCell="1" allowOverlap="1" wp14:anchorId="6A45324D" wp14:editId="7BA7A171">
            <wp:simplePos x="0" y="0"/>
            <wp:positionH relativeFrom="column">
              <wp:posOffset>4388485</wp:posOffset>
            </wp:positionH>
            <wp:positionV relativeFrom="paragraph">
              <wp:posOffset>2827020</wp:posOffset>
            </wp:positionV>
            <wp:extent cx="2328545" cy="3311525"/>
            <wp:effectExtent l="0" t="0" r="0" b="3175"/>
            <wp:wrapTight wrapText="bothSides">
              <wp:wrapPolygon edited="0">
                <wp:start x="0" y="0"/>
                <wp:lineTo x="0" y="21496"/>
                <wp:lineTo x="21382" y="21496"/>
                <wp:lineTo x="21382" y="0"/>
                <wp:lineTo x="0" y="0"/>
              </wp:wrapPolygon>
            </wp:wrapTight>
            <wp:docPr id="5" name="Picture 5" descr="12 techniques-one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techniques-one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A2E">
        <w:rPr>
          <w:rFonts w:ascii="Bernard MT Condensed" w:hAnsi="Bernard MT Condensed" w:cs="Helvetica"/>
          <w:b/>
          <w:bCs/>
          <w:noProof/>
          <w:color w:val="717171"/>
          <w:sz w:val="48"/>
          <w:szCs w:val="32"/>
          <w:lang w:eastAsia="en-CA"/>
        </w:rPr>
        <w:drawing>
          <wp:anchor distT="0" distB="0" distL="114300" distR="114300" simplePos="0" relativeHeight="251660288" behindDoc="1" locked="0" layoutInCell="1" allowOverlap="1" wp14:anchorId="68E95459" wp14:editId="5A55D48A">
            <wp:simplePos x="0" y="0"/>
            <wp:positionH relativeFrom="column">
              <wp:posOffset>4392930</wp:posOffset>
            </wp:positionH>
            <wp:positionV relativeFrom="paragraph">
              <wp:posOffset>6252845</wp:posOffset>
            </wp:positionV>
            <wp:extent cx="2328545" cy="3115310"/>
            <wp:effectExtent l="0" t="0" r="0" b="8890"/>
            <wp:wrapTight wrapText="bothSides">
              <wp:wrapPolygon edited="0">
                <wp:start x="0" y="0"/>
                <wp:lineTo x="0" y="21530"/>
                <wp:lineTo x="21382" y="21530"/>
                <wp:lineTo x="21382" y="0"/>
                <wp:lineTo x="0" y="0"/>
              </wp:wrapPolygon>
            </wp:wrapTight>
            <wp:docPr id="3" name="Picture 3" descr="The assignment was to design, mix and paint a color wheel, and then to also design, mix and paint a monochromatic, value, and analogous color scheme scale, along with the 3 dominant complementary sets and their neutrals.  A lot of color theory stuff.  They could combine it all on one piece of paper or they could divide it up between 2 papers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ssignment was to design, mix and paint a color wheel, and then to also design, mix and paint a monochromatic, value, and analogous color scheme scale, along with the 3 dominant complementary sets and their neutrals.  A lot of color theory stuff.  They could combine it all on one piece of paper or they could divide it up between 2 papers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3729" w:rsidRPr="00DB1A2E">
        <w:rPr>
          <w:rFonts w:ascii="Bernard MT Condensed" w:hAnsi="Bernard MT Condensed"/>
          <w:sz w:val="72"/>
          <w:lang w:val="en-US"/>
        </w:rPr>
        <w:t>Colour</w:t>
      </w:r>
      <w:proofErr w:type="spellEnd"/>
      <w:r w:rsidR="00483729" w:rsidRPr="00DB1A2E">
        <w:rPr>
          <w:rFonts w:ascii="Bernard MT Condensed" w:hAnsi="Bernard MT Condensed"/>
          <w:sz w:val="72"/>
          <w:lang w:val="en-US"/>
        </w:rPr>
        <w:t xml:space="preserve"> Theory Painting</w:t>
      </w:r>
    </w:p>
    <w:p w:rsidR="00483729" w:rsidRPr="007C75B4" w:rsidRDefault="00483729" w:rsidP="00525CB8">
      <w:pPr>
        <w:pStyle w:val="ListParagraph"/>
        <w:numPr>
          <w:ilvl w:val="0"/>
          <w:numId w:val="4"/>
        </w:numPr>
        <w:rPr>
          <w:rFonts w:asciiTheme="majorHAnsi" w:hAnsiTheme="majorHAnsi"/>
          <w:sz w:val="30"/>
          <w:szCs w:val="30"/>
          <w:lang w:val="en-US"/>
        </w:rPr>
      </w:pPr>
      <w:r w:rsidRPr="007C75B4">
        <w:rPr>
          <w:rFonts w:asciiTheme="majorHAnsi" w:hAnsiTheme="majorHAnsi"/>
          <w:sz w:val="30"/>
          <w:szCs w:val="30"/>
          <w:lang w:val="en-US"/>
        </w:rPr>
        <w:t xml:space="preserve">Find or plan </w:t>
      </w:r>
      <w:r w:rsidR="00911DF1" w:rsidRPr="007C75B4">
        <w:rPr>
          <w:rFonts w:asciiTheme="majorHAnsi" w:hAnsiTheme="majorHAnsi"/>
          <w:sz w:val="30"/>
          <w:szCs w:val="30"/>
          <w:lang w:val="en-US"/>
        </w:rPr>
        <w:t xml:space="preserve">at least </w:t>
      </w:r>
      <w:r w:rsidRPr="007C75B4">
        <w:rPr>
          <w:rFonts w:asciiTheme="majorHAnsi" w:hAnsiTheme="majorHAnsi"/>
          <w:sz w:val="30"/>
          <w:szCs w:val="30"/>
          <w:lang w:val="en-US"/>
        </w:rPr>
        <w:t>o</w:t>
      </w:r>
      <w:r w:rsidR="0082004E" w:rsidRPr="007C75B4">
        <w:rPr>
          <w:rFonts w:asciiTheme="majorHAnsi" w:hAnsiTheme="majorHAnsi"/>
          <w:sz w:val="30"/>
          <w:szCs w:val="30"/>
          <w:lang w:val="en-US"/>
        </w:rPr>
        <w:t>ne central imaged/subject</w:t>
      </w:r>
      <w:r w:rsidR="00911DF1" w:rsidRPr="007C75B4">
        <w:rPr>
          <w:rFonts w:asciiTheme="majorHAnsi" w:hAnsiTheme="majorHAnsi"/>
          <w:sz w:val="30"/>
          <w:szCs w:val="30"/>
          <w:lang w:val="en-US"/>
        </w:rPr>
        <w:t>.</w:t>
      </w:r>
    </w:p>
    <w:p w:rsidR="00483729" w:rsidRPr="007C75B4" w:rsidRDefault="00483729" w:rsidP="00525CB8">
      <w:pPr>
        <w:pStyle w:val="ListParagraph"/>
        <w:numPr>
          <w:ilvl w:val="0"/>
          <w:numId w:val="4"/>
        </w:numPr>
        <w:rPr>
          <w:rFonts w:asciiTheme="majorHAnsi" w:hAnsiTheme="majorHAnsi"/>
          <w:sz w:val="30"/>
          <w:szCs w:val="30"/>
          <w:lang w:val="en-US"/>
        </w:rPr>
      </w:pPr>
      <w:r w:rsidRPr="007C75B4">
        <w:rPr>
          <w:rFonts w:asciiTheme="majorHAnsi" w:hAnsiTheme="majorHAnsi"/>
          <w:sz w:val="30"/>
          <w:szCs w:val="30"/>
          <w:lang w:val="en-US"/>
        </w:rPr>
        <w:t>Find or plan one background</w:t>
      </w:r>
      <w:r w:rsidR="00911DF1" w:rsidRPr="007C75B4">
        <w:rPr>
          <w:rFonts w:asciiTheme="majorHAnsi" w:hAnsiTheme="majorHAnsi"/>
          <w:sz w:val="30"/>
          <w:szCs w:val="30"/>
          <w:lang w:val="en-US"/>
        </w:rPr>
        <w:t>.</w:t>
      </w:r>
    </w:p>
    <w:p w:rsidR="00911DF1" w:rsidRPr="007C75B4" w:rsidRDefault="00525CB8" w:rsidP="00525CB8">
      <w:pPr>
        <w:pStyle w:val="ListParagraph"/>
        <w:numPr>
          <w:ilvl w:val="0"/>
          <w:numId w:val="4"/>
        </w:numPr>
        <w:rPr>
          <w:rFonts w:asciiTheme="majorHAnsi" w:hAnsiTheme="majorHAnsi"/>
          <w:sz w:val="30"/>
          <w:szCs w:val="30"/>
          <w:lang w:val="en-US"/>
        </w:rPr>
      </w:pPr>
      <w:r w:rsidRPr="007C75B4">
        <w:rPr>
          <w:rFonts w:asciiTheme="majorHAnsi" w:hAnsiTheme="majorHAnsi"/>
          <w:sz w:val="30"/>
          <w:szCs w:val="30"/>
          <w:lang w:val="en-US"/>
        </w:rPr>
        <w:t xml:space="preserve">Sketch 3 options for final compositions, planning </w:t>
      </w:r>
      <w:r w:rsidR="00475640" w:rsidRPr="007C75B4">
        <w:rPr>
          <w:rFonts w:asciiTheme="majorHAnsi" w:hAnsiTheme="majorHAnsi"/>
          <w:sz w:val="30"/>
          <w:szCs w:val="30"/>
          <w:lang w:val="en-US"/>
        </w:rPr>
        <w:t>out an effective layout:</w:t>
      </w:r>
    </w:p>
    <w:p w:rsidR="00475640" w:rsidRPr="007C75B4" w:rsidRDefault="00475640" w:rsidP="0047564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Fill the Frame</w:t>
      </w:r>
    </w:p>
    <w:p w:rsidR="00475640" w:rsidRPr="007C75B4" w:rsidRDefault="00475640" w:rsidP="0047564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Rule of Odds</w:t>
      </w:r>
    </w:p>
    <w:p w:rsidR="00475640" w:rsidRPr="007C75B4" w:rsidRDefault="00475640" w:rsidP="0047564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Rule of Thirds</w:t>
      </w:r>
    </w:p>
    <w:p w:rsidR="00475640" w:rsidRPr="007C75B4" w:rsidRDefault="00475640" w:rsidP="0047564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Leading Lines</w:t>
      </w:r>
    </w:p>
    <w:p w:rsidR="00475640" w:rsidRPr="007C75B4" w:rsidRDefault="00475640" w:rsidP="00475640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Varying your Sizes</w:t>
      </w:r>
      <w:r w:rsidR="00DB1A2E" w:rsidRPr="007C75B4">
        <w:rPr>
          <w:rFonts w:ascii="Helvetica" w:hAnsi="Helvetica" w:cs="Helvetica"/>
          <w:b/>
          <w:bCs/>
          <w:noProof/>
          <w:color w:val="717171"/>
          <w:sz w:val="30"/>
          <w:szCs w:val="30"/>
          <w:lang w:eastAsia="en-CA"/>
        </w:rPr>
        <w:t xml:space="preserve"> </w:t>
      </w:r>
    </w:p>
    <w:p w:rsidR="00525CB8" w:rsidRPr="007C75B4" w:rsidRDefault="00475640" w:rsidP="00525CB8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Mergers</w:t>
      </w:r>
    </w:p>
    <w:p w:rsidR="00911DF1" w:rsidRPr="007C75B4" w:rsidRDefault="00525CB8" w:rsidP="00911DF1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hAnsiTheme="majorHAnsi"/>
          <w:sz w:val="30"/>
          <w:szCs w:val="30"/>
          <w:lang w:val="en-US"/>
        </w:rPr>
        <w:t>Redraw the image</w:t>
      </w:r>
      <w:r w:rsidRPr="007C75B4">
        <w:rPr>
          <w:rFonts w:asciiTheme="majorHAnsi" w:hAnsiTheme="majorHAnsi"/>
          <w:sz w:val="30"/>
          <w:szCs w:val="30"/>
          <w:lang w:val="en-US"/>
        </w:rPr>
        <w:t>(s)</w:t>
      </w:r>
      <w:r w:rsidRPr="007C75B4">
        <w:rPr>
          <w:rFonts w:asciiTheme="majorHAnsi" w:hAnsiTheme="majorHAnsi"/>
          <w:sz w:val="30"/>
          <w:szCs w:val="30"/>
          <w:lang w:val="en-US"/>
        </w:rPr>
        <w:t xml:space="preserve"> and your background onto your “canvas”</w:t>
      </w:r>
      <w:r w:rsidRPr="007C75B4">
        <w:rPr>
          <w:rFonts w:asciiTheme="majorHAnsi" w:hAnsiTheme="majorHAnsi"/>
          <w:sz w:val="30"/>
          <w:szCs w:val="30"/>
          <w:lang w:val="en-US"/>
        </w:rPr>
        <w:t>.</w:t>
      </w:r>
    </w:p>
    <w:p w:rsidR="00475640" w:rsidRPr="007C75B4" w:rsidRDefault="00475640" w:rsidP="00525CB8">
      <w:pPr>
        <w:pStyle w:val="ListParagraph"/>
        <w:numPr>
          <w:ilvl w:val="0"/>
          <w:numId w:val="4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Segment your piece into bl</w:t>
      </w:r>
      <w:r w:rsidR="00525CB8"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o</w:t>
      </w: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ck areas that suit your objects/backgrounds.  Each will be painted with a different colour scheme:</w:t>
      </w:r>
    </w:p>
    <w:p w:rsidR="00475640" w:rsidRPr="007C75B4" w:rsidRDefault="00475640" w:rsidP="00475640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Grey scale</w:t>
      </w:r>
    </w:p>
    <w:p w:rsidR="00475640" w:rsidRPr="007C75B4" w:rsidRDefault="00475640" w:rsidP="00475640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Colour Value Scale</w:t>
      </w:r>
    </w:p>
    <w:p w:rsidR="00475640" w:rsidRPr="007C75B4" w:rsidRDefault="00475640" w:rsidP="00475640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Warm Colours</w:t>
      </w:r>
    </w:p>
    <w:p w:rsidR="00525CB8" w:rsidRPr="007C75B4" w:rsidRDefault="00475640" w:rsidP="00525CB8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Cool Colours</w:t>
      </w:r>
    </w:p>
    <w:p w:rsidR="00475640" w:rsidRPr="007C75B4" w:rsidRDefault="00475640" w:rsidP="00525CB8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Complementary Colours</w:t>
      </w:r>
    </w:p>
    <w:p w:rsidR="002C3056" w:rsidRPr="007C75B4" w:rsidRDefault="00475640" w:rsidP="002C3056">
      <w:pPr>
        <w:pStyle w:val="ListParagraph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Analogous Colours</w:t>
      </w:r>
      <w:r w:rsidR="007C75B4"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br/>
        <w:t>* on the sketch you choose, pre-plan and label these blocks</w:t>
      </w:r>
    </w:p>
    <w:p w:rsidR="00475640" w:rsidRPr="007C75B4" w:rsidRDefault="002C3056" w:rsidP="002C3056">
      <w:pPr>
        <w:spacing w:line="240" w:lineRule="auto"/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</w:pPr>
      <w:r w:rsidRPr="007C75B4">
        <w:rPr>
          <w:rFonts w:asciiTheme="majorHAnsi" w:eastAsia="Times New Roman" w:hAnsiTheme="majorHAnsi" w:cs="Times New Roman"/>
          <w:b/>
          <w:color w:val="000000"/>
          <w:sz w:val="30"/>
          <w:szCs w:val="30"/>
          <w:lang w:eastAsia="en-CA"/>
        </w:rPr>
        <w:t xml:space="preserve">     6.</w:t>
      </w: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 xml:space="preserve">  </w:t>
      </w:r>
      <w:r w:rsidR="00475640"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Paint your entire piece,</w:t>
      </w: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 xml:space="preserve"> leaving no blank </w:t>
      </w: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br/>
        <w:t xml:space="preserve">          </w:t>
      </w:r>
      <w:r w:rsidR="00475640"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 xml:space="preserve">paper.  </w:t>
      </w:r>
      <w:proofErr w:type="gramStart"/>
      <w:r w:rsidR="00475640"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 xml:space="preserve">Pay close attention to precision </w:t>
      </w:r>
      <w:r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br/>
        <w:t xml:space="preserve">          </w:t>
      </w:r>
      <w:r w:rsidR="00475640" w:rsidRPr="007C75B4">
        <w:rPr>
          <w:rFonts w:asciiTheme="majorHAnsi" w:eastAsia="Times New Roman" w:hAnsiTheme="majorHAnsi" w:cs="Times New Roman"/>
          <w:color w:val="000000"/>
          <w:sz w:val="30"/>
          <w:szCs w:val="30"/>
          <w:lang w:eastAsia="en-CA"/>
        </w:rPr>
        <w:t>when you paint.</w:t>
      </w:r>
      <w:proofErr w:type="gramEnd"/>
    </w:p>
    <w:p w:rsidR="00475640" w:rsidRPr="00475640" w:rsidRDefault="00525CB8" w:rsidP="00475640">
      <w:pPr>
        <w:spacing w:line="240" w:lineRule="auto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 w:rsidRPr="00DB1A2E">
        <w:rPr>
          <w:rFonts w:asciiTheme="majorHAnsi" w:hAnsiTheme="majorHAnsi" w:cs="Helvetica"/>
          <w:b/>
          <w:bCs/>
          <w:noProof/>
          <w:color w:val="717171"/>
          <w:sz w:val="32"/>
          <w:szCs w:val="32"/>
          <w:lang w:eastAsia="en-CA"/>
        </w:rPr>
        <w:drawing>
          <wp:anchor distT="0" distB="0" distL="114300" distR="114300" simplePos="0" relativeHeight="251663360" behindDoc="0" locked="0" layoutInCell="1" allowOverlap="1" wp14:anchorId="1FF71FE8" wp14:editId="668FDD72">
            <wp:simplePos x="0" y="0"/>
            <wp:positionH relativeFrom="margin">
              <wp:posOffset>602615</wp:posOffset>
            </wp:positionH>
            <wp:positionV relativeFrom="margin">
              <wp:posOffset>6972300</wp:posOffset>
            </wp:positionV>
            <wp:extent cx="2974340" cy="2383790"/>
            <wp:effectExtent l="0" t="0" r="0" b="0"/>
            <wp:wrapSquare wrapText="bothSides"/>
            <wp:docPr id="6" name="Picture 6" descr="color theory assignment - incorporate color wheel analogous, neutral, complimentary, etc all into one piec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theory assignment - incorporate color wheel analogous, neutral, complimentary, etc all into one piec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Default="00911DF1" w:rsidP="00911DF1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911DF1" w:rsidRPr="00BC5B9A" w:rsidRDefault="00911DF1" w:rsidP="002C3056">
      <w:pPr>
        <w:spacing w:line="240" w:lineRule="auto"/>
        <w:jc w:val="center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lastRenderedPageBreak/>
        <w:t xml:space="preserve">RUBRIC </w:t>
      </w: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– Colour Theory Painting</w:t>
      </w:r>
      <w:r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  <w:t xml:space="preserve">    Student Name:</w:t>
      </w: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Criteria: </w:t>
      </w: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R = none-insufficient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1 = limited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2 = somewhat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3 = considerably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4 = thoroughly</w:t>
      </w:r>
    </w:p>
    <w:p w:rsidR="00911DF1" w:rsidRPr="00867B1C" w:rsidRDefault="00911DF1" w:rsidP="00911DF1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(50 - 59%)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(60 - 69%)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(70 - 79%)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(80 - 100%)</w:t>
      </w:r>
    </w:p>
    <w:p w:rsidR="00911DF1" w:rsidRPr="00867B1C" w:rsidRDefault="00911DF1" w:rsidP="00911DF1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  <w:lang w:eastAsia="en-CA"/>
        </w:rPr>
      </w:pP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911DF1" w:rsidRPr="00867B1C" w:rsidTr="008405F9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rules of composition</w:t>
            </w:r>
          </w:p>
          <w:p w:rsidR="00911DF1" w:rsidRPr="00561F74" w:rsidRDefault="00911DF1" w:rsidP="00561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colour theory and schemes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Pr="00867B1C" w:rsidRDefault="00911DF1" w:rsidP="00561F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561F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264"/>
        <w:gridCol w:w="1790"/>
      </w:tblGrid>
      <w:tr w:rsidR="00911DF1" w:rsidRPr="00867B1C" w:rsidTr="008405F9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Planning &amp; Process</w:t>
            </w:r>
          </w:p>
          <w:p w:rsidR="00911DF1" w:rsidRDefault="00911DF1" w:rsidP="00561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colour painting sheets</w:t>
            </w:r>
            <w:r w:rsidR="002C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and layout sketches</w:t>
            </w:r>
          </w:p>
          <w:p w:rsidR="006C53B0" w:rsidRDefault="006C53B0" w:rsidP="00561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Subjects and Composition</w:t>
            </w:r>
          </w:p>
          <w:p w:rsidR="006C53B0" w:rsidRPr="00867B1C" w:rsidRDefault="006C53B0" w:rsidP="00561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Division of subjects and backgrounds is creative and suitable to theme</w:t>
            </w:r>
          </w:p>
          <w:p w:rsidR="000B1B47" w:rsidRDefault="000B1B47" w:rsidP="000B1B4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Chosen subject and background are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suitable to the assignment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0B1B47" w:rsidRPr="00867B1C" w:rsidRDefault="000B1B47" w:rsidP="000B1B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0B1B47" w:rsidRPr="00867B1C" w:rsidRDefault="000B1B47" w:rsidP="000B1B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             /</w:t>
            </w:r>
            <w:r w:rsidR="000B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911DF1" w:rsidRPr="00867B1C" w:rsidRDefault="00911DF1" w:rsidP="008405F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Communication 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911DF1" w:rsidRPr="00867B1C" w:rsidTr="008405F9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The completed rubric answers: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questions have been thoroughly answered and were properly submitted with your completed assignment. </w:t>
            </w:r>
          </w:p>
          <w:p w:rsidR="00911DF1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answers demonstrate attention to details and thoughtful, insightful answers. </w:t>
            </w:r>
          </w:p>
          <w:p w:rsidR="006C53B0" w:rsidRDefault="006C53B0" w:rsidP="006C53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Subjects and Composition</w:t>
            </w:r>
          </w:p>
          <w:p w:rsidR="000B1B47" w:rsidRDefault="000B1B47" w:rsidP="006C53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Chosen subject and background are unique, interesting, and well suited to each other</w:t>
            </w:r>
          </w:p>
          <w:p w:rsidR="006C53B0" w:rsidRPr="00867B1C" w:rsidRDefault="006C53B0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911DF1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0B1B47" w:rsidRPr="00867B1C" w:rsidRDefault="000B1B47" w:rsidP="000B1B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0B1B47" w:rsidRPr="00867B1C" w:rsidRDefault="000B1B47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0B1B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0B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911DF1" w:rsidRPr="00867B1C" w:rsidRDefault="00911DF1" w:rsidP="00911DF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911DF1" w:rsidRPr="00867B1C" w:rsidTr="008405F9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Foundations: Responsible Practices.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Throughout the creation of this piece you demonstrated responsible studio practice by: Maintaining a </w:t>
            </w:r>
            <w:r w:rsidRPr="00867B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clean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respectful workspace; Consistent, proper, safe materials usage; Not wasting/losing materials/tools/equipment; Responsible, ethical digital citizenship.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C52A47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911DF1" w:rsidRDefault="00911DF1" w:rsidP="008405F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Professional presentation of the final product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(clean, unwrinkled paper)</w:t>
            </w:r>
          </w:p>
          <w:p w:rsidR="00911DF1" w:rsidRDefault="00911DF1" w:rsidP="008405F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0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Painting technique demonstrates precision</w:t>
            </w:r>
          </w:p>
          <w:p w:rsidR="00911DF1" w:rsidRDefault="00911DF1" w:rsidP="008405F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Full spectrum of value scales are created through </w:t>
            </w:r>
            <w:r w:rsidR="00C0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911DF1" w:rsidRDefault="00911DF1" w:rsidP="008405F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(lightest lights and darkest darks)</w:t>
            </w:r>
          </w:p>
          <w:p w:rsidR="006C53B0" w:rsidRDefault="00911DF1" w:rsidP="008405F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03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Composition is interesting and follows rules of composition well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C3056" w:rsidRDefault="002C3056" w:rsidP="008405F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Paint mixing effectively creates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schemes intended</w:t>
            </w:r>
          </w:p>
          <w:p w:rsidR="00911DF1" w:rsidRPr="006C53B0" w:rsidRDefault="00911DF1" w:rsidP="00C0301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CA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911DF1" w:rsidRPr="00867B1C" w:rsidRDefault="00911DF1" w:rsidP="008405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7C75B4" w:rsidRPr="00867B1C" w:rsidRDefault="007C75B4" w:rsidP="007C75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  <w:p w:rsidR="00911DF1" w:rsidRPr="00867B1C" w:rsidRDefault="00911DF1" w:rsidP="008405F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</w:t>
            </w:r>
            <w:r w:rsidR="007C7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6</w:t>
            </w:r>
            <w:r w:rsidR="000B1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911DF1" w:rsidRPr="00867B1C" w:rsidRDefault="00911DF1" w:rsidP="008405F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911DF1" w:rsidRPr="00867B1C" w:rsidRDefault="00911DF1" w:rsidP="00911DF1">
      <w:pPr>
        <w:spacing w:after="200"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b/>
          <w:lang w:eastAsia="en-CA"/>
        </w:rPr>
        <w:br/>
      </w:r>
      <w:r w:rsidRPr="00867B1C">
        <w:rPr>
          <w:rFonts w:asciiTheme="minorHAnsi" w:eastAsiaTheme="minorEastAsia" w:hAnsiTheme="minorHAnsi" w:cstheme="minorBidi"/>
          <w:b/>
          <w:lang w:eastAsia="en-CA"/>
        </w:rPr>
        <w:t>RUBRIC QUESTIONS</w:t>
      </w:r>
      <w:r w:rsidRPr="00867B1C">
        <w:rPr>
          <w:rFonts w:asciiTheme="minorHAnsi" w:eastAsiaTheme="minorEastAsia" w:hAnsiTheme="minorHAnsi" w:cstheme="minorBidi"/>
          <w:lang w:eastAsia="en-CA"/>
        </w:rPr>
        <w:t>: * Answer these questions on a different piece of paper to allow yourself space to fully discuss.</w:t>
      </w:r>
      <w:r>
        <w:rPr>
          <w:rFonts w:asciiTheme="minorHAnsi" w:eastAsiaTheme="minorEastAsia" w:hAnsiTheme="minorHAnsi" w:cstheme="minorBidi"/>
          <w:lang w:eastAsia="en-CA"/>
        </w:rPr>
        <w:t xml:space="preserve">  Provide a full paragraph for each answer (a minimum of 5 sentences).</w:t>
      </w:r>
    </w:p>
    <w:p w:rsidR="00911DF1" w:rsidRDefault="00525CB8" w:rsidP="00911DF1">
      <w:pPr>
        <w:numPr>
          <w:ilvl w:val="0"/>
          <w:numId w:val="1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Describe the images you chose for you subject and background and why they are effective to the project.</w:t>
      </w:r>
    </w:p>
    <w:p w:rsidR="00911DF1" w:rsidRDefault="00525CB8" w:rsidP="00911DF1">
      <w:pPr>
        <w:numPr>
          <w:ilvl w:val="0"/>
          <w:numId w:val="1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What rules of Composition did you apply and how did they help create an effective layout.</w:t>
      </w:r>
    </w:p>
    <w:p w:rsidR="00525CB8" w:rsidRDefault="00525CB8" w:rsidP="00911DF1">
      <w:pPr>
        <w:numPr>
          <w:ilvl w:val="0"/>
          <w:numId w:val="1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Describe your painting process.  What did you find easy, challenging, etc.  Describe your strengths and weaknesses and how you overcame them</w:t>
      </w:r>
    </w:p>
    <w:p w:rsidR="0082004E" w:rsidRPr="007C75B4" w:rsidRDefault="00525CB8" w:rsidP="007C75B4">
      <w:pPr>
        <w:numPr>
          <w:ilvl w:val="0"/>
          <w:numId w:val="1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Are you pleased with the overall product?  Why or why not?</w:t>
      </w:r>
      <w:bookmarkStart w:id="0" w:name="_GoBack"/>
      <w:bookmarkEnd w:id="0"/>
      <w:r w:rsidR="00911DF1" w:rsidRPr="00867B1C">
        <w:rPr>
          <w:rFonts w:asciiTheme="minorHAnsi" w:eastAsiaTheme="minorEastAsia" w:hAnsiTheme="minorHAnsi" w:cstheme="minorBidi"/>
          <w:lang w:eastAsia="en-CA"/>
        </w:rPr>
        <w:br/>
      </w:r>
    </w:p>
    <w:sectPr w:rsidR="0082004E" w:rsidRPr="007C75B4" w:rsidSect="00DB1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56" w:rsidRDefault="002C3056" w:rsidP="002C3056">
      <w:pPr>
        <w:spacing w:line="240" w:lineRule="auto"/>
      </w:pPr>
      <w:r>
        <w:separator/>
      </w:r>
    </w:p>
  </w:endnote>
  <w:endnote w:type="continuationSeparator" w:id="0">
    <w:p w:rsidR="002C3056" w:rsidRDefault="002C3056" w:rsidP="002C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nguiat Bold B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56" w:rsidRDefault="002C3056" w:rsidP="002C3056">
      <w:pPr>
        <w:spacing w:line="240" w:lineRule="auto"/>
      </w:pPr>
      <w:r>
        <w:separator/>
      </w:r>
    </w:p>
  </w:footnote>
  <w:footnote w:type="continuationSeparator" w:id="0">
    <w:p w:rsidR="002C3056" w:rsidRDefault="002C3056" w:rsidP="002C30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324A"/>
    <w:multiLevelType w:val="hybridMultilevel"/>
    <w:tmpl w:val="4970C280"/>
    <w:lvl w:ilvl="0" w:tplc="705E3180">
      <w:numFmt w:val="bullet"/>
      <w:lvlText w:val="-"/>
      <w:lvlJc w:val="left"/>
      <w:pPr>
        <w:ind w:left="1080" w:hanging="360"/>
      </w:pPr>
      <w:rPr>
        <w:rFonts w:ascii="Benguiat Bold BT" w:eastAsia="Times New Roman" w:hAnsi="Benguiat Bold BT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C145A2"/>
    <w:multiLevelType w:val="hybridMultilevel"/>
    <w:tmpl w:val="F1421C78"/>
    <w:lvl w:ilvl="0" w:tplc="97541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F44919"/>
    <w:multiLevelType w:val="hybridMultilevel"/>
    <w:tmpl w:val="E6980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746CB"/>
    <w:multiLevelType w:val="hybridMultilevel"/>
    <w:tmpl w:val="B92E92C6"/>
    <w:lvl w:ilvl="0" w:tplc="4BBE0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29"/>
    <w:rsid w:val="000B1B47"/>
    <w:rsid w:val="002C3056"/>
    <w:rsid w:val="00400FD1"/>
    <w:rsid w:val="00475640"/>
    <w:rsid w:val="00483729"/>
    <w:rsid w:val="00525CB8"/>
    <w:rsid w:val="00561F74"/>
    <w:rsid w:val="006C53B0"/>
    <w:rsid w:val="007B71D6"/>
    <w:rsid w:val="007C75B4"/>
    <w:rsid w:val="0082004E"/>
    <w:rsid w:val="00911DF1"/>
    <w:rsid w:val="00A355EF"/>
    <w:rsid w:val="00A5442D"/>
    <w:rsid w:val="00C03014"/>
    <w:rsid w:val="00DB1A2E"/>
    <w:rsid w:val="00DE1631"/>
    <w:rsid w:val="00E1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56"/>
  </w:style>
  <w:style w:type="paragraph" w:styleId="Footer">
    <w:name w:val="footer"/>
    <w:basedOn w:val="Normal"/>
    <w:link w:val="FooterChar"/>
    <w:uiPriority w:val="99"/>
    <w:unhideWhenUsed/>
    <w:rsid w:val="002C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56"/>
  </w:style>
  <w:style w:type="paragraph" w:styleId="Footer">
    <w:name w:val="footer"/>
    <w:basedOn w:val="Normal"/>
    <w:link w:val="FooterChar"/>
    <w:uiPriority w:val="99"/>
    <w:unhideWhenUsed/>
    <w:rsid w:val="002C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darkenedeyes.tumblr.com/post/16567672455/patchwork-tre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rtisun.blogspot.com/2011/11/oh-yeah-im-back-in-business-color.html" TargetMode="External"/><Relationship Id="rId14" Type="http://schemas.openxmlformats.org/officeDocument/2006/relationships/hyperlink" Target="http://artisun.blogspot.com/2010/10/color-theory-student-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1B47-0C79-4308-AB9C-4075BE93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2014-11-11T18:24:00Z</dcterms:created>
  <dcterms:modified xsi:type="dcterms:W3CDTF">2014-11-12T15:09:00Z</dcterms:modified>
</cp:coreProperties>
</file>